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链条输送机采购需求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设备清单明细表</w:t>
      </w:r>
    </w:p>
    <w:tbl>
      <w:tblPr>
        <w:tblStyle w:val="5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783"/>
        <w:gridCol w:w="1027"/>
        <w:gridCol w:w="1308"/>
        <w:gridCol w:w="99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材质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传输速度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功率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4米链条输送机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 m/min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2.2K</w:t>
            </w:r>
            <w:r>
              <w:rPr>
                <w:rFonts w:ascii="宋体" w:hAnsi="宋体" w:eastAsia="宋体"/>
                <w:sz w:val="24"/>
                <w:szCs w:val="24"/>
              </w:rPr>
              <w:t>W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5米链条输送机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 m/min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2.2KW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GV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链条输送机1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 m/min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2.2KW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GV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链条输送机2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 m/min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2.2KW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kg</w:t>
            </w:r>
          </w:p>
        </w:tc>
      </w:tr>
    </w:tbl>
    <w:p>
      <w:pPr>
        <w:pStyle w:val="10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设备技术要求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4米链条输送机技术要求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功能描述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用于料斗</w:t>
      </w:r>
      <w:r>
        <w:rPr>
          <w:rFonts w:hint="eastAsia" w:ascii="宋体" w:hAnsi="宋体" w:eastAsia="宋体" w:cs="宋体"/>
          <w:kern w:val="0"/>
          <w:sz w:val="24"/>
          <w:szCs w:val="24"/>
        </w:rPr>
        <w:t>的</w:t>
      </w:r>
      <w:r>
        <w:rPr>
          <w:rFonts w:ascii="宋体" w:hAnsi="宋体" w:eastAsia="宋体" w:cs="宋体"/>
          <w:kern w:val="0"/>
          <w:sz w:val="24"/>
          <w:szCs w:val="24"/>
        </w:rPr>
        <w:t>转运</w:t>
      </w:r>
      <w:r>
        <w:rPr>
          <w:rFonts w:hint="eastAsia" w:ascii="宋体" w:hAnsi="宋体" w:eastAsia="宋体" w:cs="宋体"/>
          <w:kern w:val="0"/>
          <w:sz w:val="24"/>
          <w:szCs w:val="24"/>
        </w:rPr>
        <w:t>作业，双向输送。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出窖时行车将满载的料斗放在链条输送机上，然后输送给</w:t>
      </w:r>
      <w:r>
        <w:rPr>
          <w:rFonts w:ascii="宋体" w:hAnsi="宋体" w:eastAsia="宋体" w:cs="宋体"/>
          <w:kern w:val="0"/>
          <w:sz w:val="24"/>
          <w:szCs w:val="24"/>
        </w:rPr>
        <w:t>RGV小车；料斗卸料完成后，再放回RGV小车上，输送到链条输送机上等待装料。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性能参数</w:t>
      </w:r>
    </w:p>
    <w:p>
      <w:pPr>
        <w:pStyle w:val="10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料斗尺寸：2</w:t>
      </w:r>
      <w:r>
        <w:rPr>
          <w:rFonts w:ascii="宋体" w:hAnsi="宋体" w:eastAsia="宋体" w:cs="宋体"/>
          <w:kern w:val="0"/>
          <w:sz w:val="24"/>
          <w:szCs w:val="24"/>
        </w:rPr>
        <w:t>200*2000*1800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mm（料斗进入链条输送机方向是2</w:t>
      </w:r>
      <w:r>
        <w:rPr>
          <w:rFonts w:ascii="宋体" w:hAnsi="宋体" w:eastAsia="宋体" w:cs="宋体"/>
          <w:kern w:val="0"/>
          <w:sz w:val="24"/>
          <w:szCs w:val="24"/>
        </w:rPr>
        <w:t>000mm）</w:t>
      </w:r>
    </w:p>
    <w:p>
      <w:pPr>
        <w:pStyle w:val="10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料斗重量：≤</w:t>
      </w:r>
      <w:r>
        <w:rPr>
          <w:rFonts w:ascii="宋体" w:hAnsi="宋体" w:eastAsia="宋体" w:cs="宋体"/>
          <w:kern w:val="0"/>
          <w:sz w:val="24"/>
          <w:szCs w:val="24"/>
        </w:rPr>
        <w:t>6000kg</w:t>
      </w:r>
    </w:p>
    <w:p>
      <w:pPr>
        <w:pStyle w:val="10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链条速度：</w:t>
      </w:r>
      <w:r>
        <w:rPr>
          <w:rFonts w:ascii="宋体" w:hAnsi="宋体" w:eastAsia="宋体" w:cs="宋体"/>
          <w:kern w:val="0"/>
          <w:sz w:val="24"/>
          <w:szCs w:val="24"/>
        </w:rPr>
        <w:t>12m/min，功率2.2Kw（变频）</w:t>
      </w:r>
    </w:p>
    <w:p>
      <w:pPr>
        <w:pStyle w:val="10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外形尺寸</w:t>
      </w:r>
      <w:r>
        <w:rPr>
          <w:rFonts w:ascii="宋体" w:hAnsi="宋体" w:eastAsia="宋体" w:cs="宋体"/>
          <w:kern w:val="0"/>
          <w:sz w:val="24"/>
          <w:szCs w:val="24"/>
        </w:rPr>
        <w:t>:长4000mm×宽2020mm</w:t>
      </w:r>
    </w:p>
    <w:p>
      <w:pPr>
        <w:pStyle w:val="10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链条上表面到支腿底面距离：</w:t>
      </w:r>
      <w:r>
        <w:rPr>
          <w:rFonts w:ascii="宋体" w:hAnsi="宋体" w:eastAsia="宋体" w:cs="宋体"/>
          <w:kern w:val="0"/>
          <w:sz w:val="24"/>
          <w:szCs w:val="24"/>
        </w:rPr>
        <w:t>630mm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结构形式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由机架、输送链条、驱动装置、张紧装置、导向杆等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609975" cy="1774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6781" cy="1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设备示意图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3336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t="100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5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设备参数图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主要材料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机架304不锈钢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，主材矩管采用</w:t>
      </w:r>
      <w:r>
        <w:rPr>
          <w:rFonts w:ascii="宋体" w:hAnsi="宋体" w:eastAsia="宋体" w:cs="宋体"/>
          <w:kern w:val="0"/>
          <w:sz w:val="24"/>
          <w:szCs w:val="24"/>
        </w:rPr>
        <w:t>150*100*6mm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链条：20A双排平腰链条，材质201不锈钢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电机、减速机（乙方提供型号，甲方采购）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品牌：</w:t>
      </w:r>
      <w:r>
        <w:rPr>
          <w:rFonts w:ascii="宋体" w:hAnsi="宋体" w:eastAsia="宋体" w:cs="宋体"/>
          <w:kern w:val="0"/>
          <w:sz w:val="24"/>
          <w:szCs w:val="24"/>
        </w:rPr>
        <w:t>SEW</w:t>
      </w:r>
      <w:r>
        <w:rPr>
          <w:rFonts w:hint="eastAsia" w:ascii="宋体" w:hAnsi="宋体" w:eastAsia="宋体" w:cs="宋体"/>
          <w:kern w:val="0"/>
          <w:sz w:val="24"/>
          <w:szCs w:val="24"/>
        </w:rPr>
        <w:t>；功率：2</w:t>
      </w:r>
      <w:r>
        <w:rPr>
          <w:rFonts w:ascii="宋体" w:hAnsi="宋体" w:eastAsia="宋体" w:cs="宋体"/>
          <w:kern w:val="0"/>
          <w:sz w:val="24"/>
          <w:szCs w:val="24"/>
        </w:rPr>
        <w:t>.2K</w:t>
      </w:r>
      <w:r>
        <w:rPr>
          <w:rFonts w:hint="eastAsia" w:ascii="宋体" w:hAnsi="宋体" w:eastAsia="宋体" w:cs="宋体"/>
          <w:kern w:val="0"/>
          <w:sz w:val="24"/>
          <w:szCs w:val="24"/>
        </w:rPr>
        <w:t>w（变频）；能效等级：二级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电气控制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控制描述：电气控制由甲方制作（双向传送，</w:t>
      </w:r>
      <w:r>
        <w:rPr>
          <w:rFonts w:ascii="宋体" w:hAnsi="宋体" w:eastAsia="宋体" w:cs="宋体"/>
          <w:kern w:val="0"/>
          <w:sz w:val="24"/>
          <w:szCs w:val="24"/>
        </w:rPr>
        <w:t>料斗位置检测，电机变频控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其他配置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电机中置；采用光电传感器和行程开关双保险（支架由乙方设计）；无脚杯，采用4组支腿直接安装到地面，支腿下方焊接法兰板（定好位置后，法兰板焊接到预埋板上）；</w:t>
      </w:r>
      <w:r>
        <w:rPr>
          <w:rFonts w:ascii="宋体" w:hAnsi="宋体" w:eastAsia="宋体" w:cs="宋体"/>
          <w:kern w:val="0"/>
          <w:sz w:val="24"/>
          <w:szCs w:val="24"/>
        </w:rPr>
        <w:t>链条的上下均需要加高分子塑料导轨，不能与矩管直接接触</w:t>
      </w:r>
      <w:r>
        <w:rPr>
          <w:rFonts w:hint="eastAsia" w:ascii="宋体" w:hAnsi="宋体" w:eastAsia="宋体" w:cs="宋体"/>
          <w:kern w:val="0"/>
          <w:sz w:val="24"/>
          <w:szCs w:val="24"/>
        </w:rPr>
        <w:t>；乙方需要对电机功率、转速以及链条强度进行核算；</w:t>
      </w:r>
      <w:r>
        <w:rPr>
          <w:rFonts w:ascii="宋体" w:hAnsi="宋体" w:eastAsia="宋体" w:cs="宋体"/>
          <w:kern w:val="0"/>
          <w:sz w:val="24"/>
          <w:szCs w:val="24"/>
        </w:rPr>
        <w:t>侧导向进口的导向采用大斜角</w:t>
      </w:r>
      <w:r>
        <w:rPr>
          <w:rFonts w:hint="eastAsia" w:ascii="宋体" w:hAnsi="宋体" w:eastAsia="宋体" w:cs="宋体"/>
          <w:kern w:val="0"/>
          <w:sz w:val="24"/>
          <w:szCs w:val="24"/>
        </w:rPr>
        <w:t>导向装置应焊接牢固，两侧间隙应满足图纸要求;侧导向矩管上表面到链条上表面距离3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mm，误差不超过1mm。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米链条输送机技术要求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功能描述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用于料斗</w:t>
      </w:r>
      <w:r>
        <w:rPr>
          <w:rFonts w:hint="eastAsia" w:ascii="宋体" w:hAnsi="宋体" w:eastAsia="宋体" w:cs="宋体"/>
          <w:kern w:val="0"/>
          <w:sz w:val="24"/>
          <w:szCs w:val="24"/>
        </w:rPr>
        <w:t>的</w:t>
      </w:r>
      <w:r>
        <w:rPr>
          <w:rFonts w:ascii="宋体" w:hAnsi="宋体" w:eastAsia="宋体" w:cs="宋体"/>
          <w:kern w:val="0"/>
          <w:sz w:val="24"/>
          <w:szCs w:val="24"/>
        </w:rPr>
        <w:t>转运</w:t>
      </w:r>
      <w:r>
        <w:rPr>
          <w:rFonts w:hint="eastAsia" w:ascii="宋体" w:hAnsi="宋体" w:eastAsia="宋体" w:cs="宋体"/>
          <w:kern w:val="0"/>
          <w:sz w:val="24"/>
          <w:szCs w:val="24"/>
        </w:rPr>
        <w:t>作业，双向输送。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出窖时行车将满载的料斗放在链条输送机上，然后输送给</w:t>
      </w:r>
      <w:r>
        <w:rPr>
          <w:rFonts w:ascii="宋体" w:hAnsi="宋体" w:eastAsia="宋体" w:cs="宋体"/>
          <w:kern w:val="0"/>
          <w:sz w:val="24"/>
          <w:szCs w:val="24"/>
        </w:rPr>
        <w:t>RGV小车；料斗卸料完成后，再放回RGV小车上，输送到链条输送机上等待装料。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性能参数</w:t>
      </w:r>
    </w:p>
    <w:p>
      <w:pPr>
        <w:pStyle w:val="10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料斗尺寸：2</w:t>
      </w:r>
      <w:r>
        <w:rPr>
          <w:rFonts w:ascii="宋体" w:hAnsi="宋体" w:eastAsia="宋体" w:cs="宋体"/>
          <w:kern w:val="0"/>
          <w:sz w:val="24"/>
          <w:szCs w:val="24"/>
        </w:rPr>
        <w:t>200*2000*1800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mm（料斗进入链条输送机方向是2</w:t>
      </w:r>
      <w:r>
        <w:rPr>
          <w:rFonts w:ascii="宋体" w:hAnsi="宋体" w:eastAsia="宋体" w:cs="宋体"/>
          <w:kern w:val="0"/>
          <w:sz w:val="24"/>
          <w:szCs w:val="24"/>
        </w:rPr>
        <w:t>000mm）</w:t>
      </w:r>
    </w:p>
    <w:p>
      <w:pPr>
        <w:pStyle w:val="10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料斗重量：≤</w:t>
      </w:r>
      <w:r>
        <w:rPr>
          <w:rFonts w:ascii="宋体" w:hAnsi="宋体" w:eastAsia="宋体" w:cs="宋体"/>
          <w:kern w:val="0"/>
          <w:sz w:val="24"/>
          <w:szCs w:val="24"/>
        </w:rPr>
        <w:t>6000kg</w:t>
      </w:r>
    </w:p>
    <w:p>
      <w:pPr>
        <w:pStyle w:val="10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链条速度：</w:t>
      </w:r>
      <w:r>
        <w:rPr>
          <w:rFonts w:ascii="宋体" w:hAnsi="宋体" w:eastAsia="宋体" w:cs="宋体"/>
          <w:kern w:val="0"/>
          <w:sz w:val="24"/>
          <w:szCs w:val="24"/>
        </w:rPr>
        <w:t>12m/min，功率2.2Kw（变频）</w:t>
      </w:r>
    </w:p>
    <w:p>
      <w:pPr>
        <w:pStyle w:val="10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外形尺寸</w:t>
      </w:r>
      <w:r>
        <w:rPr>
          <w:rFonts w:ascii="宋体" w:hAnsi="宋体" w:eastAsia="宋体" w:cs="宋体"/>
          <w:kern w:val="0"/>
          <w:sz w:val="24"/>
          <w:szCs w:val="24"/>
        </w:rPr>
        <w:t>:长5000mm×宽2020mm</w:t>
      </w:r>
    </w:p>
    <w:p>
      <w:pPr>
        <w:pStyle w:val="10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链条上表面到支腿底面距离：</w:t>
      </w:r>
      <w:r>
        <w:rPr>
          <w:rFonts w:ascii="宋体" w:hAnsi="宋体" w:eastAsia="宋体" w:cs="宋体"/>
          <w:kern w:val="0"/>
          <w:sz w:val="24"/>
          <w:szCs w:val="24"/>
        </w:rPr>
        <w:t>630mm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结构形式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由机架、输送链条、驱动装置、张紧装置、导向杆等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206240" cy="206692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4596" cy="207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设备示意图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9387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rcRect t="110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2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设备参数示意图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主要材料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机架304不锈钢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，主材矩管采用</w:t>
      </w:r>
      <w:r>
        <w:rPr>
          <w:rFonts w:ascii="宋体" w:hAnsi="宋体" w:eastAsia="宋体" w:cs="宋体"/>
          <w:kern w:val="0"/>
          <w:sz w:val="24"/>
          <w:szCs w:val="24"/>
        </w:rPr>
        <w:t>150*100*6mm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链条：20A双排平腰链条，材质201不锈钢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电机、减速机（乙方提供型号，甲方采购）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品牌：</w:t>
      </w:r>
      <w:r>
        <w:rPr>
          <w:rFonts w:ascii="宋体" w:hAnsi="宋体" w:eastAsia="宋体" w:cs="宋体"/>
          <w:kern w:val="0"/>
          <w:sz w:val="24"/>
          <w:szCs w:val="24"/>
        </w:rPr>
        <w:t>SEW</w:t>
      </w:r>
      <w:r>
        <w:rPr>
          <w:rFonts w:hint="eastAsia" w:ascii="宋体" w:hAnsi="宋体" w:eastAsia="宋体" w:cs="宋体"/>
          <w:kern w:val="0"/>
          <w:sz w:val="24"/>
          <w:szCs w:val="24"/>
        </w:rPr>
        <w:t>；功率：2</w:t>
      </w:r>
      <w:r>
        <w:rPr>
          <w:rFonts w:ascii="宋体" w:hAnsi="宋体" w:eastAsia="宋体" w:cs="宋体"/>
          <w:kern w:val="0"/>
          <w:sz w:val="24"/>
          <w:szCs w:val="24"/>
        </w:rPr>
        <w:t>.2K</w:t>
      </w:r>
      <w:r>
        <w:rPr>
          <w:rFonts w:hint="eastAsia" w:ascii="宋体" w:hAnsi="宋体" w:eastAsia="宋体" w:cs="宋体"/>
          <w:kern w:val="0"/>
          <w:sz w:val="24"/>
          <w:szCs w:val="24"/>
        </w:rPr>
        <w:t>w（变频）；能效等级：二级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电气控制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控制描述：电气控制由甲方制作（双向传送，</w:t>
      </w:r>
      <w:r>
        <w:rPr>
          <w:rFonts w:ascii="宋体" w:hAnsi="宋体" w:eastAsia="宋体" w:cs="宋体"/>
          <w:kern w:val="0"/>
          <w:sz w:val="24"/>
          <w:szCs w:val="24"/>
        </w:rPr>
        <w:t>料斗位置检测，电机变频控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其他配置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电机中置；采用光电传感器和行程开关双保险（支架由乙方设计）；无脚杯，采用4组支腿直接安装到地面，支腿下方焊接法兰板（定好位置后，法兰板焊接到预埋板上）；</w:t>
      </w:r>
      <w:r>
        <w:rPr>
          <w:rFonts w:ascii="宋体" w:hAnsi="宋体" w:eastAsia="宋体" w:cs="宋体"/>
          <w:kern w:val="0"/>
          <w:sz w:val="24"/>
          <w:szCs w:val="24"/>
        </w:rPr>
        <w:t>链条的上下均需要加高分子塑料导轨，不能与矩管直接接触</w:t>
      </w:r>
      <w:r>
        <w:rPr>
          <w:rFonts w:hint="eastAsia" w:ascii="宋体" w:hAnsi="宋体" w:eastAsia="宋体" w:cs="宋体"/>
          <w:kern w:val="0"/>
          <w:sz w:val="24"/>
          <w:szCs w:val="24"/>
        </w:rPr>
        <w:t>；乙方需要对电机功率、转速以及链条强度进行核算；</w:t>
      </w:r>
      <w:r>
        <w:rPr>
          <w:rFonts w:ascii="宋体" w:hAnsi="宋体" w:eastAsia="宋体" w:cs="宋体"/>
          <w:kern w:val="0"/>
          <w:sz w:val="24"/>
          <w:szCs w:val="24"/>
        </w:rPr>
        <w:t>侧导向进口的导向采用大斜角</w:t>
      </w:r>
      <w:r>
        <w:rPr>
          <w:rFonts w:hint="eastAsia" w:ascii="宋体" w:hAnsi="宋体" w:eastAsia="宋体" w:cs="宋体"/>
          <w:kern w:val="0"/>
          <w:sz w:val="24"/>
          <w:szCs w:val="24"/>
        </w:rPr>
        <w:t>导向装置应焊接牢固，两侧间隙应满足图纸要求;侧导向矩管上表面到链条上表面距离3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mm，误差不超过1mm。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R</w:t>
      </w:r>
      <w:r>
        <w:rPr>
          <w:rFonts w:ascii="宋体" w:hAnsi="宋体" w:eastAsia="宋体"/>
          <w:sz w:val="24"/>
          <w:szCs w:val="24"/>
        </w:rPr>
        <w:t>GV</w:t>
      </w:r>
      <w:r>
        <w:rPr>
          <w:rFonts w:hint="eastAsia" w:ascii="宋体" w:hAnsi="宋体" w:eastAsia="宋体"/>
          <w:sz w:val="24"/>
          <w:szCs w:val="24"/>
        </w:rPr>
        <w:t>链条输送机1、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（双工位）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技术要求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功能描述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用于</w:t>
      </w:r>
      <w:r>
        <w:rPr>
          <w:rFonts w:hint="eastAsia" w:ascii="宋体" w:hAnsi="宋体" w:eastAsia="宋体" w:cs="宋体"/>
          <w:kern w:val="0"/>
          <w:sz w:val="24"/>
          <w:szCs w:val="24"/>
        </w:rPr>
        <w:t>料斗的转运作业</w:t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双向输送，由两个独立的链条输送机组成，此传送链通过螺栓固定在R</w:t>
      </w:r>
      <w:r>
        <w:rPr>
          <w:rFonts w:ascii="宋体" w:hAnsi="宋体" w:eastAsia="宋体" w:cs="宋体"/>
          <w:kern w:val="0"/>
          <w:sz w:val="24"/>
          <w:szCs w:val="24"/>
        </w:rPr>
        <w:t>GV</w:t>
      </w:r>
      <w:r>
        <w:rPr>
          <w:rFonts w:hint="eastAsia" w:ascii="宋体" w:hAnsi="宋体" w:eastAsia="宋体" w:cs="宋体"/>
          <w:kern w:val="0"/>
          <w:sz w:val="24"/>
          <w:szCs w:val="24"/>
        </w:rPr>
        <w:t>小车上，</w:t>
      </w:r>
      <w:r>
        <w:rPr>
          <w:rFonts w:ascii="宋体" w:hAnsi="宋体" w:eastAsia="宋体" w:cs="宋体"/>
          <w:kern w:val="0"/>
          <w:sz w:val="24"/>
          <w:szCs w:val="24"/>
        </w:rPr>
        <w:t>X</w:t>
      </w:r>
      <w:r>
        <w:rPr>
          <w:rFonts w:hint="eastAsia" w:ascii="宋体" w:hAnsi="宋体" w:eastAsia="宋体" w:cs="宋体"/>
          <w:kern w:val="0"/>
          <w:sz w:val="24"/>
          <w:szCs w:val="24"/>
        </w:rPr>
        <w:t>轴方向通过</w:t>
      </w:r>
      <w:r>
        <w:rPr>
          <w:rFonts w:ascii="宋体" w:hAnsi="宋体" w:eastAsia="宋体" w:cs="宋体"/>
          <w:kern w:val="0"/>
          <w:sz w:val="24"/>
          <w:szCs w:val="24"/>
        </w:rPr>
        <w:t>RGV</w:t>
      </w:r>
      <w:r>
        <w:rPr>
          <w:rFonts w:hint="eastAsia" w:ascii="宋体" w:hAnsi="宋体" w:eastAsia="宋体" w:cs="宋体"/>
          <w:kern w:val="0"/>
          <w:sz w:val="24"/>
          <w:szCs w:val="24"/>
        </w:rPr>
        <w:t>小车移动，Y轴方向通过传送连自身链条传送。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RGV链条输送机1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>RGV链条输送机2</w:t>
      </w:r>
      <w:r>
        <w:rPr>
          <w:rFonts w:hint="eastAsia" w:ascii="宋体" w:hAnsi="宋体" w:eastAsia="宋体" w:cs="宋体"/>
          <w:kern w:val="0"/>
          <w:sz w:val="24"/>
          <w:szCs w:val="24"/>
        </w:rPr>
        <w:t>为镜像件，见装配图1和装配图2（电机位置为对称关系）。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319905" cy="196342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装配图1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753610" cy="1938655"/>
            <wp:effectExtent l="0" t="0" r="889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2753" b="10391"/>
                    <a:stretch>
                      <a:fillRect/>
                    </a:stretch>
                  </pic:blipFill>
                  <pic:spPr>
                    <a:xfrm>
                      <a:off x="0" y="0"/>
                      <a:ext cx="4765091" cy="1943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装配图2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性能参数</w:t>
      </w:r>
    </w:p>
    <w:p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料斗尺寸：2</w:t>
      </w:r>
      <w:r>
        <w:rPr>
          <w:rFonts w:ascii="宋体" w:hAnsi="宋体" w:eastAsia="宋体" w:cs="宋体"/>
          <w:kern w:val="0"/>
          <w:sz w:val="24"/>
          <w:szCs w:val="24"/>
        </w:rPr>
        <w:t>200*2000*1800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mm（料斗进入链条输送机方向是2</w:t>
      </w:r>
      <w:r>
        <w:rPr>
          <w:rFonts w:ascii="宋体" w:hAnsi="宋体" w:eastAsia="宋体" w:cs="宋体"/>
          <w:kern w:val="0"/>
          <w:sz w:val="24"/>
          <w:szCs w:val="24"/>
        </w:rPr>
        <w:t>000mm）</w:t>
      </w:r>
    </w:p>
    <w:p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料斗重量：≤</w:t>
      </w:r>
      <w:r>
        <w:rPr>
          <w:rFonts w:ascii="宋体" w:hAnsi="宋体" w:eastAsia="宋体" w:cs="宋体"/>
          <w:kern w:val="0"/>
          <w:sz w:val="24"/>
          <w:szCs w:val="24"/>
        </w:rPr>
        <w:t>6000kg</w:t>
      </w:r>
    </w:p>
    <w:p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链条速度：1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m</w:t>
      </w:r>
      <w:r>
        <w:rPr>
          <w:rFonts w:ascii="宋体" w:hAnsi="宋体" w:eastAsia="宋体" w:cs="宋体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</w:rPr>
        <w:t>min，功率2</w:t>
      </w:r>
      <w:r>
        <w:rPr>
          <w:rFonts w:ascii="宋体" w:hAnsi="宋体" w:eastAsia="宋体" w:cs="宋体"/>
          <w:kern w:val="0"/>
          <w:sz w:val="24"/>
          <w:szCs w:val="24"/>
        </w:rPr>
        <w:t>.2KW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（变频）</w:t>
      </w:r>
    </w:p>
    <w:p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单工位链条输送机链条尺寸：长*宽（mm）</w:t>
      </w:r>
      <w:r>
        <w:rPr>
          <w:rFonts w:ascii="宋体" w:hAnsi="宋体" w:eastAsia="宋体" w:cs="宋体"/>
          <w:kern w:val="0"/>
          <w:sz w:val="24"/>
          <w:szCs w:val="24"/>
        </w:rPr>
        <w:t>2130*2020</w:t>
      </w:r>
    </w:p>
    <w:p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链条上表面到下固定法兰距离：</w:t>
      </w:r>
      <w:r>
        <w:rPr>
          <w:rFonts w:ascii="宋体" w:hAnsi="宋体" w:eastAsia="宋体" w:cs="宋体"/>
          <w:kern w:val="0"/>
          <w:sz w:val="24"/>
          <w:szCs w:val="24"/>
        </w:rPr>
        <w:t>210</w:t>
      </w:r>
      <w:r>
        <w:rPr>
          <w:rFonts w:hint="eastAsia" w:ascii="宋体" w:hAnsi="宋体" w:eastAsia="宋体" w:cs="宋体"/>
          <w:kern w:val="0"/>
          <w:sz w:val="24"/>
          <w:szCs w:val="24"/>
        </w:rPr>
        <w:t>mm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结构形式</w:t>
      </w:r>
    </w:p>
    <w:p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由机架、输送链条、驱动装置、张紧装置、导向杆等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244975" cy="2216785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t="7704"/>
                    <a:stretch>
                      <a:fillRect/>
                    </a:stretch>
                  </pic:blipFill>
                  <pic:spPr>
                    <a:xfrm>
                      <a:off x="0" y="0"/>
                      <a:ext cx="4248754" cy="22189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设备示意图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54984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设备参数示意图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主要材料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机架304不锈钢；链条：20A双排平腰链条，材质201不锈钢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电机、减速机（乙方提供型号，甲方采购）</w:t>
      </w:r>
    </w:p>
    <w:p>
      <w:pPr>
        <w:pStyle w:val="10"/>
        <w:spacing w:line="360" w:lineRule="auto"/>
        <w:ind w:left="44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品牌：</w:t>
      </w:r>
      <w:r>
        <w:rPr>
          <w:rFonts w:ascii="宋体" w:hAnsi="宋体" w:eastAsia="宋体" w:cs="宋体"/>
          <w:kern w:val="0"/>
          <w:sz w:val="24"/>
          <w:szCs w:val="24"/>
        </w:rPr>
        <w:t>SEW</w:t>
      </w:r>
      <w:r>
        <w:rPr>
          <w:rFonts w:hint="eastAsia" w:ascii="宋体" w:hAnsi="宋体" w:eastAsia="宋体" w:cs="宋体"/>
          <w:kern w:val="0"/>
          <w:sz w:val="24"/>
          <w:szCs w:val="24"/>
        </w:rPr>
        <w:t>；功率： 2</w:t>
      </w:r>
      <w:r>
        <w:rPr>
          <w:rFonts w:ascii="宋体" w:hAnsi="宋体" w:eastAsia="宋体" w:cs="宋体"/>
          <w:kern w:val="0"/>
          <w:sz w:val="24"/>
          <w:szCs w:val="24"/>
        </w:rPr>
        <w:t>.2K</w:t>
      </w:r>
      <w:r>
        <w:rPr>
          <w:rFonts w:hint="eastAsia" w:ascii="宋体" w:hAnsi="宋体" w:eastAsia="宋体" w:cs="宋体"/>
          <w:kern w:val="0"/>
          <w:sz w:val="24"/>
          <w:szCs w:val="24"/>
        </w:rPr>
        <w:t>w（变频）；能效等级：二级。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电气控制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控制描述：电气控制由甲方（我方）制作。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其他配置：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采用光电传感器和行程开关双保险（支架由乙方设计）；料斗防掉装置与4m/5m链条输送机相互配合使用；输送机上盖板要求足够厚度且需要固定，有底部横梁支撑，避免有人员站在上面造成变形、塌陷；</w:t>
      </w:r>
      <w:r>
        <w:rPr>
          <w:rFonts w:ascii="宋体" w:hAnsi="宋体" w:eastAsia="宋体" w:cs="宋体"/>
          <w:kern w:val="0"/>
          <w:sz w:val="24"/>
          <w:szCs w:val="24"/>
        </w:rPr>
        <w:t>链条的上下均需要加高分子塑料导轨，不能与矩管直接接触</w:t>
      </w:r>
      <w:r>
        <w:rPr>
          <w:rFonts w:hint="eastAsia" w:ascii="宋体" w:hAnsi="宋体" w:eastAsia="宋体" w:cs="宋体"/>
          <w:kern w:val="0"/>
          <w:sz w:val="24"/>
          <w:szCs w:val="24"/>
        </w:rPr>
        <w:t>；乙方需要对电机功率、转速以及链条强度进行核算；</w:t>
      </w:r>
      <w:r>
        <w:rPr>
          <w:rFonts w:ascii="宋体" w:hAnsi="宋体" w:eastAsia="宋体" w:cs="宋体"/>
          <w:kern w:val="0"/>
          <w:sz w:val="24"/>
          <w:szCs w:val="24"/>
        </w:rPr>
        <w:t>侧导向进口的导向采用大斜角</w:t>
      </w:r>
      <w:r>
        <w:rPr>
          <w:rFonts w:hint="eastAsia" w:ascii="宋体" w:hAnsi="宋体" w:eastAsia="宋体" w:cs="宋体"/>
          <w:kern w:val="0"/>
          <w:sz w:val="24"/>
          <w:szCs w:val="24"/>
        </w:rPr>
        <w:t>导向装置应焊接牢固，两侧间隙应满足图纸要求；侧导向矩管上表面到链条上表面距离3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mm，误差不超过1mm。</w:t>
      </w:r>
    </w:p>
    <w:p>
      <w:pPr>
        <w:pStyle w:val="10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甲方负责设备的功能需求，乙方需根据甲方的要求，进行设计和生产制造，会签总图以乙方设计总图为准。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F6565"/>
    <w:multiLevelType w:val="multilevel"/>
    <w:tmpl w:val="0D7F6565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7DD41C2"/>
    <w:multiLevelType w:val="multilevel"/>
    <w:tmpl w:val="17DD41C2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51250CA"/>
    <w:multiLevelType w:val="multilevel"/>
    <w:tmpl w:val="251250CA"/>
    <w:lvl w:ilvl="0" w:tentative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8E50426"/>
    <w:multiLevelType w:val="multilevel"/>
    <w:tmpl w:val="28E5042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12F5149"/>
    <w:multiLevelType w:val="multilevel"/>
    <w:tmpl w:val="512F5149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YTM2MGExYzE4MGQ5MzVhYTY4ZDhkZjdlODUyNDgifQ=="/>
  </w:docVars>
  <w:rsids>
    <w:rsidRoot w:val="00290E40"/>
    <w:rsid w:val="00006AC7"/>
    <w:rsid w:val="00034CD1"/>
    <w:rsid w:val="00051EC2"/>
    <w:rsid w:val="00077A8D"/>
    <w:rsid w:val="000C4133"/>
    <w:rsid w:val="000E599F"/>
    <w:rsid w:val="00107024"/>
    <w:rsid w:val="00134B8B"/>
    <w:rsid w:val="001640FB"/>
    <w:rsid w:val="001704E4"/>
    <w:rsid w:val="001B57A0"/>
    <w:rsid w:val="001E1733"/>
    <w:rsid w:val="00226449"/>
    <w:rsid w:val="00285E21"/>
    <w:rsid w:val="00290E40"/>
    <w:rsid w:val="00292062"/>
    <w:rsid w:val="002C2230"/>
    <w:rsid w:val="002E017F"/>
    <w:rsid w:val="00307015"/>
    <w:rsid w:val="00316324"/>
    <w:rsid w:val="003208EC"/>
    <w:rsid w:val="00345A9E"/>
    <w:rsid w:val="00363510"/>
    <w:rsid w:val="00377B16"/>
    <w:rsid w:val="004141FF"/>
    <w:rsid w:val="00417488"/>
    <w:rsid w:val="0044767A"/>
    <w:rsid w:val="00455222"/>
    <w:rsid w:val="00474E21"/>
    <w:rsid w:val="00492C0D"/>
    <w:rsid w:val="004F2993"/>
    <w:rsid w:val="00536C6B"/>
    <w:rsid w:val="0055269C"/>
    <w:rsid w:val="005A389C"/>
    <w:rsid w:val="00610B54"/>
    <w:rsid w:val="006548FE"/>
    <w:rsid w:val="00657E1C"/>
    <w:rsid w:val="006702D8"/>
    <w:rsid w:val="0067120E"/>
    <w:rsid w:val="006C1248"/>
    <w:rsid w:val="006F6F25"/>
    <w:rsid w:val="006F78B4"/>
    <w:rsid w:val="00702B5B"/>
    <w:rsid w:val="007425BC"/>
    <w:rsid w:val="0076029F"/>
    <w:rsid w:val="007A3103"/>
    <w:rsid w:val="0081061D"/>
    <w:rsid w:val="00817B4E"/>
    <w:rsid w:val="00837913"/>
    <w:rsid w:val="00847A86"/>
    <w:rsid w:val="00892E00"/>
    <w:rsid w:val="008A2C07"/>
    <w:rsid w:val="008A725A"/>
    <w:rsid w:val="008B5A7F"/>
    <w:rsid w:val="008E2758"/>
    <w:rsid w:val="008E5FE8"/>
    <w:rsid w:val="008F5CBD"/>
    <w:rsid w:val="008F65FD"/>
    <w:rsid w:val="00905449"/>
    <w:rsid w:val="00936E70"/>
    <w:rsid w:val="00946ED6"/>
    <w:rsid w:val="0099658E"/>
    <w:rsid w:val="00A16D52"/>
    <w:rsid w:val="00AC4858"/>
    <w:rsid w:val="00AD72B0"/>
    <w:rsid w:val="00AF4429"/>
    <w:rsid w:val="00B9378E"/>
    <w:rsid w:val="00B966E4"/>
    <w:rsid w:val="00BA1B4B"/>
    <w:rsid w:val="00BC3C66"/>
    <w:rsid w:val="00C37C25"/>
    <w:rsid w:val="00C540BE"/>
    <w:rsid w:val="00CE1A15"/>
    <w:rsid w:val="00D276CC"/>
    <w:rsid w:val="00D30DFE"/>
    <w:rsid w:val="00D477F7"/>
    <w:rsid w:val="00D70C44"/>
    <w:rsid w:val="00DA3A3B"/>
    <w:rsid w:val="00DB6DB2"/>
    <w:rsid w:val="00EA11D9"/>
    <w:rsid w:val="00EB2C53"/>
    <w:rsid w:val="00EF12D1"/>
    <w:rsid w:val="00F27995"/>
    <w:rsid w:val="00F8073C"/>
    <w:rsid w:val="00F9209A"/>
    <w:rsid w:val="00FA1345"/>
    <w:rsid w:val="00FA4F16"/>
    <w:rsid w:val="00FF3177"/>
    <w:rsid w:val="387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网格型1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</Words>
  <Characters>1843</Characters>
  <Lines>15</Lines>
  <Paragraphs>4</Paragraphs>
  <TotalTime>375</TotalTime>
  <ScaleCrop>false</ScaleCrop>
  <LinksUpToDate>false</LinksUpToDate>
  <CharactersWithSpaces>2162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2023-12-05T06:45:00Z</dcterms:created>
  <dc:creator>lenovo</dc:creator>
  <cp:lastModifiedBy>°C</cp:lastModifiedBy>
  <dcterms:modified xsi:type="dcterms:W3CDTF">2024-01-06T02:04:05Z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016482A881C14940B03352EDBE9AF183_12</vt:lpwstr>
  </property>
</Properties>
</file>